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18B1" w14:textId="7C211338" w:rsidR="00C0304A" w:rsidRPr="008150DA" w:rsidRDefault="008150DA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  <w:r w:rsidRPr="008150DA">
        <w:rPr>
          <w:rFonts w:ascii="Comic Sans MS" w:hAnsi="Comic Sans MS"/>
          <w:b/>
          <w:bCs/>
          <w:noProof/>
          <w:sz w:val="28"/>
          <w:szCs w:val="28"/>
          <w:u w:val="single"/>
        </w:rPr>
        <w:t>Emoce</w:t>
      </w:r>
    </w:p>
    <w:p w14:paraId="1BEB451B" w14:textId="02DF08D6" w:rsidR="008150DA" w:rsidRPr="008150DA" w:rsidRDefault="008150DA">
      <w:pPr>
        <w:rPr>
          <w:rFonts w:ascii="Comic Sans MS" w:hAnsi="Comic Sans MS"/>
          <w:noProof/>
          <w:sz w:val="24"/>
          <w:szCs w:val="24"/>
        </w:rPr>
      </w:pPr>
      <w:r w:rsidRPr="008150DA">
        <w:rPr>
          <w:rFonts w:ascii="Comic Sans MS" w:hAnsi="Comic Sans MS"/>
          <w:noProof/>
          <w:sz w:val="24"/>
          <w:szCs w:val="24"/>
        </w:rPr>
        <w:t xml:space="preserve">Přiřaďte </w:t>
      </w:r>
      <w:r>
        <w:rPr>
          <w:rFonts w:ascii="Comic Sans MS" w:hAnsi="Comic Sans MS"/>
          <w:noProof/>
          <w:sz w:val="24"/>
          <w:szCs w:val="24"/>
        </w:rPr>
        <w:t xml:space="preserve">výrazy </w:t>
      </w:r>
      <w:r w:rsidRPr="008150DA">
        <w:rPr>
          <w:rFonts w:ascii="Comic Sans MS" w:hAnsi="Comic Sans MS"/>
          <w:noProof/>
          <w:sz w:val="24"/>
          <w:szCs w:val="24"/>
        </w:rPr>
        <w:t>dět</w:t>
      </w:r>
      <w:r>
        <w:rPr>
          <w:rFonts w:ascii="Comic Sans MS" w:hAnsi="Comic Sans MS"/>
          <w:noProof/>
          <w:sz w:val="24"/>
          <w:szCs w:val="24"/>
        </w:rPr>
        <w:t xml:space="preserve">í </w:t>
      </w:r>
      <w:r w:rsidRPr="008150DA">
        <w:rPr>
          <w:rFonts w:ascii="Comic Sans MS" w:hAnsi="Comic Sans MS"/>
          <w:noProof/>
          <w:sz w:val="24"/>
          <w:szCs w:val="24"/>
        </w:rPr>
        <w:t>k odpovídajícím smajlíkům</w:t>
      </w:r>
      <w:r>
        <w:rPr>
          <w:rFonts w:ascii="Comic Sans MS" w:hAnsi="Comic Sans MS"/>
          <w:noProof/>
          <w:sz w:val="24"/>
          <w:szCs w:val="24"/>
        </w:rPr>
        <w:t xml:space="preserve"> a spojte čarou.</w:t>
      </w:r>
    </w:p>
    <w:p w14:paraId="753D86FB" w14:textId="25A427D9" w:rsidR="008150DA" w:rsidRDefault="008150DA" w:rsidP="008150DA">
      <w:pPr>
        <w:jc w:val="center"/>
      </w:pPr>
      <w:r>
        <w:rPr>
          <w:noProof/>
        </w:rPr>
        <w:drawing>
          <wp:inline distT="0" distB="0" distL="0" distR="0" wp14:anchorId="4B2DC3B4" wp14:editId="3BCB2A43">
            <wp:extent cx="5760720" cy="81426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DA"/>
    <w:rsid w:val="00187A2D"/>
    <w:rsid w:val="008150DA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662A"/>
  <w15:chartTrackingRefBased/>
  <w15:docId w15:val="{FB5C5C79-5B77-4E9A-8DBF-682E01F1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2021-04-14T16:10:00Z</dcterms:created>
  <dcterms:modified xsi:type="dcterms:W3CDTF">2021-04-14T16:13:00Z</dcterms:modified>
</cp:coreProperties>
</file>